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EA" w:rsidRPr="000539EA" w:rsidRDefault="006C31AA">
      <w:pPr>
        <w:rPr>
          <w:b/>
          <w:sz w:val="28"/>
        </w:rPr>
      </w:pPr>
      <w:proofErr w:type="gramStart"/>
      <w:r>
        <w:rPr>
          <w:b/>
          <w:sz w:val="28"/>
        </w:rPr>
        <w:t>IT</w:t>
      </w:r>
      <w:proofErr w:type="gramEnd"/>
      <w:r w:rsidR="000539EA" w:rsidRPr="000539EA">
        <w:rPr>
          <w:b/>
          <w:sz w:val="28"/>
        </w:rPr>
        <w:t xml:space="preserve"> Assertions: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8"/>
        <w:gridCol w:w="8542"/>
        <w:gridCol w:w="3978"/>
      </w:tblGrid>
      <w:tr w:rsidR="00052693" w:rsidRPr="006120FD" w:rsidTr="00052693">
        <w:trPr>
          <w:trHeight w:val="953"/>
        </w:trPr>
        <w:tc>
          <w:tcPr>
            <w:tcW w:w="1988" w:type="dxa"/>
            <w:shd w:val="clear" w:color="auto" w:fill="0070C0"/>
            <w:vAlign w:val="center"/>
          </w:tcPr>
          <w:p w:rsidR="00052693" w:rsidRPr="006120FD" w:rsidRDefault="00052693" w:rsidP="0072771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IT Assertions</w:t>
            </w:r>
          </w:p>
        </w:tc>
        <w:tc>
          <w:tcPr>
            <w:tcW w:w="8542" w:type="dxa"/>
            <w:shd w:val="clear" w:color="auto" w:fill="0070C0"/>
            <w:vAlign w:val="center"/>
          </w:tcPr>
          <w:p w:rsidR="00052693" w:rsidRPr="006120FD" w:rsidRDefault="00052693" w:rsidP="0072771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Description</w:t>
            </w:r>
          </w:p>
        </w:tc>
        <w:tc>
          <w:tcPr>
            <w:tcW w:w="3978" w:type="dxa"/>
            <w:shd w:val="clear" w:color="auto" w:fill="0070C0"/>
            <w:vAlign w:val="center"/>
          </w:tcPr>
          <w:p w:rsidR="00052693" w:rsidRDefault="00052693" w:rsidP="00052693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Control Examples</w:t>
            </w:r>
          </w:p>
        </w:tc>
      </w:tr>
      <w:tr w:rsidR="00052693" w:rsidTr="00052693">
        <w:tc>
          <w:tcPr>
            <w:tcW w:w="1988" w:type="dxa"/>
          </w:tcPr>
          <w:p w:rsidR="00052693" w:rsidRDefault="00052693">
            <w:r>
              <w:t>Secure</w:t>
            </w:r>
          </w:p>
        </w:tc>
        <w:tc>
          <w:tcPr>
            <w:tcW w:w="8542" w:type="dxa"/>
          </w:tcPr>
          <w:p w:rsidR="00052693" w:rsidRDefault="00052693" w:rsidP="00052693">
            <w:r>
              <w:t>IT systems are not accessible by non-authorized individuals, both inside and outside of the organization.  This should include a combination of prevent, detect, and correct controls.</w:t>
            </w:r>
          </w:p>
        </w:tc>
        <w:tc>
          <w:tcPr>
            <w:tcW w:w="3978" w:type="dxa"/>
          </w:tcPr>
          <w:p w:rsidR="00052693" w:rsidRDefault="00052693" w:rsidP="00052693">
            <w:pPr>
              <w:pStyle w:val="ListParagraph"/>
              <w:numPr>
                <w:ilvl w:val="0"/>
                <w:numId w:val="8"/>
              </w:numPr>
            </w:pPr>
            <w:r>
              <w:t>Unique usernames</w:t>
            </w:r>
          </w:p>
          <w:p w:rsidR="00052693" w:rsidRDefault="00052693" w:rsidP="00052693">
            <w:pPr>
              <w:pStyle w:val="ListParagraph"/>
              <w:numPr>
                <w:ilvl w:val="0"/>
                <w:numId w:val="8"/>
              </w:numPr>
            </w:pPr>
            <w:r>
              <w:t>Passwords</w:t>
            </w:r>
          </w:p>
          <w:p w:rsidR="00052693" w:rsidRDefault="00052693" w:rsidP="00052693">
            <w:pPr>
              <w:pStyle w:val="ListParagraph"/>
              <w:numPr>
                <w:ilvl w:val="0"/>
                <w:numId w:val="8"/>
              </w:numPr>
            </w:pPr>
            <w:r>
              <w:t>Firewalls</w:t>
            </w:r>
          </w:p>
          <w:p w:rsidR="00052693" w:rsidRDefault="00052693" w:rsidP="00052693">
            <w:pPr>
              <w:pStyle w:val="ListParagraph"/>
              <w:numPr>
                <w:ilvl w:val="0"/>
                <w:numId w:val="8"/>
              </w:numPr>
            </w:pPr>
            <w:r>
              <w:t>Intrusion Detection Systems</w:t>
            </w:r>
          </w:p>
        </w:tc>
      </w:tr>
      <w:tr w:rsidR="00052693" w:rsidTr="00052693">
        <w:tc>
          <w:tcPr>
            <w:tcW w:w="1988" w:type="dxa"/>
          </w:tcPr>
          <w:p w:rsidR="00052693" w:rsidRDefault="00052693">
            <w:r>
              <w:t>Available</w:t>
            </w:r>
          </w:p>
        </w:tc>
        <w:tc>
          <w:tcPr>
            <w:tcW w:w="8542" w:type="dxa"/>
          </w:tcPr>
          <w:p w:rsidR="00052693" w:rsidRDefault="00052693" w:rsidP="006C31AA">
            <w:r>
              <w:t>IT systems are ‘up’ and running when needed.</w:t>
            </w:r>
          </w:p>
        </w:tc>
        <w:tc>
          <w:tcPr>
            <w:tcW w:w="3978" w:type="dxa"/>
          </w:tcPr>
          <w:p w:rsidR="00052693" w:rsidRDefault="00052693" w:rsidP="00052693">
            <w:pPr>
              <w:pStyle w:val="ListParagraph"/>
              <w:numPr>
                <w:ilvl w:val="0"/>
                <w:numId w:val="9"/>
              </w:numPr>
            </w:pPr>
            <w:r>
              <w:t>Monitoring</w:t>
            </w:r>
          </w:p>
          <w:p w:rsidR="00052693" w:rsidRDefault="00052693" w:rsidP="00052693">
            <w:pPr>
              <w:pStyle w:val="ListParagraph"/>
              <w:numPr>
                <w:ilvl w:val="0"/>
                <w:numId w:val="9"/>
              </w:numPr>
            </w:pPr>
            <w:r>
              <w:t>Problem / Incident Response</w:t>
            </w:r>
          </w:p>
        </w:tc>
      </w:tr>
      <w:tr w:rsidR="00052693" w:rsidTr="00052693">
        <w:tc>
          <w:tcPr>
            <w:tcW w:w="1988" w:type="dxa"/>
          </w:tcPr>
          <w:p w:rsidR="00052693" w:rsidRDefault="00052693">
            <w:r>
              <w:t>Confidential</w:t>
            </w:r>
          </w:p>
        </w:tc>
        <w:tc>
          <w:tcPr>
            <w:tcW w:w="8542" w:type="dxa"/>
          </w:tcPr>
          <w:p w:rsidR="00052693" w:rsidRDefault="00052693" w:rsidP="006C31AA">
            <w:r>
              <w:t>Data in IT systems is restricted to authorized individuals only. This is similar to Secure, above, but the focus is on data, not necessarily systems.</w:t>
            </w:r>
          </w:p>
        </w:tc>
        <w:tc>
          <w:tcPr>
            <w:tcW w:w="3978" w:type="dxa"/>
          </w:tcPr>
          <w:p w:rsidR="00052693" w:rsidRDefault="002C3CFD" w:rsidP="00CB5681">
            <w:pPr>
              <w:pStyle w:val="ListParagraph"/>
              <w:numPr>
                <w:ilvl w:val="0"/>
                <w:numId w:val="9"/>
              </w:numPr>
            </w:pPr>
            <w:r>
              <w:t>Encryption</w:t>
            </w:r>
          </w:p>
        </w:tc>
      </w:tr>
      <w:tr w:rsidR="002C3CFD" w:rsidTr="00052693">
        <w:tc>
          <w:tcPr>
            <w:tcW w:w="1988" w:type="dxa"/>
          </w:tcPr>
          <w:p w:rsidR="002C3CFD" w:rsidRDefault="002C3CFD">
            <w:r>
              <w:t>Integrity</w:t>
            </w:r>
          </w:p>
        </w:tc>
        <w:tc>
          <w:tcPr>
            <w:tcW w:w="8542" w:type="dxa"/>
          </w:tcPr>
          <w:p w:rsidR="002C3CFD" w:rsidRDefault="002C3CFD" w:rsidP="00052693">
            <w:r>
              <w:t>IT systems perform their intended function correctly, completely, and timely.  IT systems do not corrupt the data they process.</w:t>
            </w:r>
          </w:p>
        </w:tc>
        <w:tc>
          <w:tcPr>
            <w:tcW w:w="3978" w:type="dxa"/>
          </w:tcPr>
          <w:p w:rsidR="002C3CFD" w:rsidRDefault="002C3CFD" w:rsidP="00CB5681">
            <w:pPr>
              <w:pStyle w:val="ListParagraph"/>
              <w:numPr>
                <w:ilvl w:val="0"/>
                <w:numId w:val="9"/>
              </w:numPr>
            </w:pPr>
            <w:r>
              <w:t>Monitoring</w:t>
            </w:r>
          </w:p>
          <w:p w:rsidR="002C3CFD" w:rsidRDefault="002C3CFD" w:rsidP="00CB5681">
            <w:pPr>
              <w:pStyle w:val="ListParagraph"/>
              <w:numPr>
                <w:ilvl w:val="0"/>
                <w:numId w:val="9"/>
              </w:numPr>
            </w:pPr>
            <w:r>
              <w:t>Problem / Incident Response</w:t>
            </w:r>
          </w:p>
        </w:tc>
      </w:tr>
      <w:tr w:rsidR="002C3CFD" w:rsidTr="00052693">
        <w:tc>
          <w:tcPr>
            <w:tcW w:w="1988" w:type="dxa"/>
          </w:tcPr>
          <w:p w:rsidR="002C3CFD" w:rsidRDefault="002C3CFD">
            <w:r>
              <w:t>Scalable</w:t>
            </w:r>
          </w:p>
        </w:tc>
        <w:tc>
          <w:tcPr>
            <w:tcW w:w="8542" w:type="dxa"/>
          </w:tcPr>
          <w:p w:rsidR="002C3CFD" w:rsidRDefault="002C3CFD" w:rsidP="006C31AA">
            <w:r>
              <w:t>IT systems can be expanded (‘scaled’) to meet the volume of processing needed.</w:t>
            </w:r>
          </w:p>
        </w:tc>
        <w:tc>
          <w:tcPr>
            <w:tcW w:w="3978" w:type="dxa"/>
          </w:tcPr>
          <w:p w:rsidR="002C3CFD" w:rsidRDefault="002C3CFD" w:rsidP="00CB5681">
            <w:pPr>
              <w:pStyle w:val="ListParagraph"/>
              <w:numPr>
                <w:ilvl w:val="0"/>
                <w:numId w:val="9"/>
              </w:numPr>
            </w:pPr>
            <w:r>
              <w:t>Automated ‘spinning up’ of new virtual machines to meet peak volume, such as holiday shopping.</w:t>
            </w:r>
          </w:p>
          <w:p w:rsidR="002C3CFD" w:rsidRDefault="002C3CFD" w:rsidP="00CB5681">
            <w:pPr>
              <w:pStyle w:val="ListParagraph"/>
              <w:numPr>
                <w:ilvl w:val="0"/>
                <w:numId w:val="9"/>
              </w:numPr>
            </w:pPr>
            <w:r>
              <w:t>Capacity monitoring and response</w:t>
            </w:r>
          </w:p>
        </w:tc>
      </w:tr>
      <w:tr w:rsidR="002C3CFD" w:rsidTr="00052693">
        <w:tc>
          <w:tcPr>
            <w:tcW w:w="1988" w:type="dxa"/>
          </w:tcPr>
          <w:p w:rsidR="002C3CFD" w:rsidRDefault="002C3CFD">
            <w:r>
              <w:t>Reliable</w:t>
            </w:r>
          </w:p>
        </w:tc>
        <w:tc>
          <w:tcPr>
            <w:tcW w:w="8542" w:type="dxa"/>
          </w:tcPr>
          <w:p w:rsidR="002C3CFD" w:rsidRDefault="002C3CFD" w:rsidP="006C31AA">
            <w:r>
              <w:t>IT systems consistently perform their function complete, accurately, and timely.</w:t>
            </w:r>
          </w:p>
        </w:tc>
        <w:tc>
          <w:tcPr>
            <w:tcW w:w="3978" w:type="dxa"/>
          </w:tcPr>
          <w:p w:rsidR="002C3CFD" w:rsidRDefault="002C3CFD" w:rsidP="002C3CFD">
            <w:pPr>
              <w:pStyle w:val="ListParagraph"/>
              <w:numPr>
                <w:ilvl w:val="0"/>
                <w:numId w:val="9"/>
              </w:numPr>
            </w:pPr>
            <w:r>
              <w:t>Change management (testing)</w:t>
            </w:r>
          </w:p>
          <w:p w:rsidR="002C3CFD" w:rsidRDefault="002C3CFD" w:rsidP="00DE057F"/>
        </w:tc>
      </w:tr>
      <w:tr w:rsidR="002C3CFD" w:rsidTr="00052693">
        <w:tc>
          <w:tcPr>
            <w:tcW w:w="1988" w:type="dxa"/>
          </w:tcPr>
          <w:p w:rsidR="002C3CFD" w:rsidRDefault="002C3CFD">
            <w:r>
              <w:t>Effective</w:t>
            </w:r>
          </w:p>
        </w:tc>
        <w:tc>
          <w:tcPr>
            <w:tcW w:w="8542" w:type="dxa"/>
          </w:tcPr>
          <w:p w:rsidR="002C3CFD" w:rsidRDefault="002C3CFD" w:rsidP="006C31AA">
            <w:r>
              <w:t>IT systems achieve their designed purpose.</w:t>
            </w:r>
          </w:p>
          <w:p w:rsidR="002C3CFD" w:rsidRDefault="002C3CFD" w:rsidP="006C31AA"/>
        </w:tc>
        <w:tc>
          <w:tcPr>
            <w:tcW w:w="3978" w:type="dxa"/>
          </w:tcPr>
          <w:p w:rsidR="002C3CFD" w:rsidRDefault="0064339D" w:rsidP="00CB5681">
            <w:pPr>
              <w:pStyle w:val="ListParagraph"/>
              <w:numPr>
                <w:ilvl w:val="0"/>
                <w:numId w:val="9"/>
              </w:numPr>
            </w:pPr>
            <w:r>
              <w:t>Any business-related control, such as a 3-way match between PO, receipt of goods, and invoicing.  Then, the system kicks out a check.</w:t>
            </w:r>
          </w:p>
        </w:tc>
      </w:tr>
      <w:tr w:rsidR="002C3CFD" w:rsidTr="00052693">
        <w:tc>
          <w:tcPr>
            <w:tcW w:w="1988" w:type="dxa"/>
          </w:tcPr>
          <w:p w:rsidR="002C3CFD" w:rsidRDefault="002C3CFD">
            <w:r>
              <w:t>Efficient</w:t>
            </w:r>
          </w:p>
        </w:tc>
        <w:tc>
          <w:tcPr>
            <w:tcW w:w="8542" w:type="dxa"/>
          </w:tcPr>
          <w:p w:rsidR="002C3CFD" w:rsidRDefault="002C3CFD" w:rsidP="002C3CFD">
            <w:r>
              <w:t>IT systems enable the organization to complete their tasks with greater quality, less expensively, or faster (‘better, cheaper, faster).</w:t>
            </w:r>
          </w:p>
        </w:tc>
        <w:tc>
          <w:tcPr>
            <w:tcW w:w="3978" w:type="dxa"/>
          </w:tcPr>
          <w:p w:rsidR="002C3CFD" w:rsidRDefault="0064339D" w:rsidP="00CB5681">
            <w:pPr>
              <w:pStyle w:val="ListParagraph"/>
              <w:numPr>
                <w:ilvl w:val="0"/>
                <w:numId w:val="9"/>
              </w:numPr>
            </w:pPr>
            <w:r>
              <w:t xml:space="preserve">Any control focused on ‘better, cheaper, </w:t>
            </w:r>
            <w:proofErr w:type="gramStart"/>
            <w:r>
              <w:t>faster</w:t>
            </w:r>
            <w:proofErr w:type="gramEnd"/>
            <w:r>
              <w:t>.”</w:t>
            </w:r>
          </w:p>
        </w:tc>
      </w:tr>
    </w:tbl>
    <w:p w:rsidR="009454B7" w:rsidRDefault="009454B7" w:rsidP="009454B7">
      <w:bookmarkStart w:id="0" w:name="_GoBack"/>
      <w:bookmarkEnd w:id="0"/>
    </w:p>
    <w:sectPr w:rsidR="009454B7" w:rsidSect="006120F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1C4B"/>
    <w:multiLevelType w:val="hybridMultilevel"/>
    <w:tmpl w:val="4D6C7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CF07DB"/>
    <w:multiLevelType w:val="hybridMultilevel"/>
    <w:tmpl w:val="022C92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506F42"/>
    <w:multiLevelType w:val="hybridMultilevel"/>
    <w:tmpl w:val="2F2E7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E20BB8"/>
    <w:multiLevelType w:val="hybridMultilevel"/>
    <w:tmpl w:val="96D85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C4173"/>
    <w:multiLevelType w:val="hybridMultilevel"/>
    <w:tmpl w:val="58DC51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705A92"/>
    <w:multiLevelType w:val="hybridMultilevel"/>
    <w:tmpl w:val="A044C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96168"/>
    <w:multiLevelType w:val="hybridMultilevel"/>
    <w:tmpl w:val="4252C5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E57488"/>
    <w:multiLevelType w:val="hybridMultilevel"/>
    <w:tmpl w:val="A8CAF1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D038A9"/>
    <w:multiLevelType w:val="multilevel"/>
    <w:tmpl w:val="D4E84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B7"/>
    <w:rsid w:val="00052693"/>
    <w:rsid w:val="000539EA"/>
    <w:rsid w:val="001B12D7"/>
    <w:rsid w:val="002148F8"/>
    <w:rsid w:val="002C3CFD"/>
    <w:rsid w:val="0031585B"/>
    <w:rsid w:val="0044180B"/>
    <w:rsid w:val="00442A68"/>
    <w:rsid w:val="00552B0F"/>
    <w:rsid w:val="005F5615"/>
    <w:rsid w:val="006120FD"/>
    <w:rsid w:val="0064339D"/>
    <w:rsid w:val="006C31AA"/>
    <w:rsid w:val="00727716"/>
    <w:rsid w:val="009454B7"/>
    <w:rsid w:val="00B829B3"/>
    <w:rsid w:val="00CE61DB"/>
    <w:rsid w:val="00DA3C3A"/>
    <w:rsid w:val="00DE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5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54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5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5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8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44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6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Shofner</dc:creator>
  <cp:lastModifiedBy>Steve Shofner</cp:lastModifiedBy>
  <cp:revision>7</cp:revision>
  <dcterms:created xsi:type="dcterms:W3CDTF">2013-08-28T15:23:00Z</dcterms:created>
  <dcterms:modified xsi:type="dcterms:W3CDTF">2013-09-09T16:38:00Z</dcterms:modified>
</cp:coreProperties>
</file>